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CC56B9" w:rsidRDefault="00CC56B9" w:rsidP="00CC56B9">
      <w:r>
        <w:t xml:space="preserve">GRIFCO Model </w:t>
      </w:r>
      <w:r w:rsidRPr="00BF204E">
        <w:rPr>
          <w:noProof/>
        </w:rPr>
        <w:t>ML5103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36m²</w:t>
      </w:r>
      <w:r>
        <w:t xml:space="preserve"> in size. Supplied with a </w:t>
      </w:r>
      <w:r w:rsidRPr="00BF204E">
        <w:rPr>
          <w:noProof/>
        </w:rPr>
        <w:t>1.0Hp</w:t>
      </w:r>
      <w:r>
        <w:t xml:space="preserve"> </w:t>
      </w:r>
      <w:r w:rsidRPr="00BF204E">
        <w:rPr>
          <w:noProof/>
        </w:rPr>
        <w:t>3ph</w:t>
      </w:r>
      <w:r>
        <w:t xml:space="preserve"> </w:t>
      </w:r>
      <w:r w:rsidRPr="00BF204E">
        <w:rPr>
          <w:noProof/>
        </w:rPr>
        <w:t>0.75kW</w:t>
      </w:r>
      <w:r>
        <w:t xml:space="preserve"> (</w:t>
      </w:r>
      <w:r w:rsidRPr="00BF204E">
        <w:rPr>
          <w:noProof/>
        </w:rPr>
        <w:t>2.30A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CC5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1D7E57"/>
    <w:rsid w:val="00201EE5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Chamberlain ANZ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2018-03-20T04:26:00Z</dcterms:created>
  <dcterms:modified xsi:type="dcterms:W3CDTF">2018-03-20T04:26:00Z</dcterms:modified>
</cp:coreProperties>
</file>