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C978B4" w:rsidRDefault="00C978B4" w:rsidP="00C978B4">
      <w:r>
        <w:t xml:space="preserve">GRIFCO Model </w:t>
      </w:r>
      <w:r w:rsidRPr="00BF204E">
        <w:rPr>
          <w:noProof/>
        </w:rPr>
        <w:t>ML5102RO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36m²</w:t>
      </w:r>
      <w:r>
        <w:t xml:space="preserve"> in size. Supplied with a </w:t>
      </w:r>
      <w:r w:rsidRPr="00BF204E">
        <w:rPr>
          <w:noProof/>
        </w:rPr>
        <w:t>1.0Hp</w:t>
      </w:r>
      <w:r>
        <w:t xml:space="preserve"> </w:t>
      </w:r>
      <w:r w:rsidRPr="00BF204E">
        <w:rPr>
          <w:noProof/>
        </w:rPr>
        <w:t>1Ph</w:t>
      </w:r>
      <w:r>
        <w:t xml:space="preserve"> </w:t>
      </w:r>
      <w:r w:rsidRPr="00BF204E">
        <w:rPr>
          <w:noProof/>
        </w:rPr>
        <w:t>0.75kW</w:t>
      </w:r>
      <w:r>
        <w:t xml:space="preserve"> (</w:t>
      </w:r>
      <w:r w:rsidRPr="00BF204E">
        <w:rPr>
          <w:noProof/>
        </w:rPr>
        <w:t>6.00A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(APE), Remote Open Kit (Safety Beams and 2 x Transmitters)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EB1</w:t>
      </w:r>
      <w:r>
        <w:t xml:space="preserve"> - </w:t>
      </w:r>
      <w:r w:rsidRPr="00BF204E">
        <w:rPr>
          <w:noProof/>
        </w:rPr>
        <w:t>eDrive +2.0 Expansion Board with High Lid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 w:rsidRPr="00C97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1D7E57"/>
    <w:rsid w:val="00201EE5"/>
    <w:rsid w:val="002A3542"/>
    <w:rsid w:val="0034771B"/>
    <w:rsid w:val="003B26C8"/>
    <w:rsid w:val="003E3DCB"/>
    <w:rsid w:val="00467E5D"/>
    <w:rsid w:val="0074022E"/>
    <w:rsid w:val="009A77EA"/>
    <w:rsid w:val="00C05D0D"/>
    <w:rsid w:val="00C978B4"/>
    <w:rsid w:val="00CC56B9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Chamberlain ANZ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2018-03-20T04:29:00Z</dcterms:created>
  <dcterms:modified xsi:type="dcterms:W3CDTF">2018-03-20T04:29:00Z</dcterms:modified>
</cp:coreProperties>
</file>